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12C" w:rsidRPr="0080212C" w:rsidRDefault="0080212C" w:rsidP="0080212C">
      <w:pPr>
        <w:shd w:val="clear" w:color="auto" w:fill="FFFFFF"/>
        <w:spacing w:before="100" w:beforeAutospacing="1" w:after="100" w:afterAutospacing="1" w:line="240" w:lineRule="auto"/>
        <w:outlineLvl w:val="0"/>
        <w:rPr>
          <w:rFonts w:ascii="Arial Black" w:eastAsia="Times New Roman" w:hAnsi="Arial Black" w:cs="Arial"/>
          <w:color w:val="F30617"/>
          <w:kern w:val="36"/>
          <w:sz w:val="48"/>
          <w:szCs w:val="48"/>
        </w:rPr>
      </w:pPr>
      <w:r w:rsidRPr="0080212C">
        <w:rPr>
          <w:rFonts w:ascii="Arial Black" w:eastAsia="Times New Roman" w:hAnsi="Arial Black" w:cs="Arial"/>
          <w:color w:val="F30617"/>
          <w:kern w:val="36"/>
          <w:sz w:val="48"/>
          <w:szCs w:val="48"/>
        </w:rPr>
        <w:t>1952</w:t>
      </w:r>
    </w:p>
    <w:p w:rsidR="0080212C" w:rsidRPr="0080212C" w:rsidRDefault="0080212C" w:rsidP="0080212C">
      <w:pPr>
        <w:shd w:val="clear" w:color="auto" w:fill="FFFFFF"/>
        <w:spacing w:after="0" w:line="240" w:lineRule="auto"/>
        <w:rPr>
          <w:rFonts w:ascii="Arial" w:eastAsia="Times New Roman" w:hAnsi="Arial" w:cs="Arial"/>
          <w:b/>
          <w:bCs/>
          <w:color w:val="54585A"/>
          <w:sz w:val="24"/>
          <w:szCs w:val="24"/>
        </w:rPr>
      </w:pPr>
      <w:r w:rsidRPr="0080212C">
        <w:rPr>
          <w:rFonts w:ascii="Arial" w:eastAsia="Times New Roman" w:hAnsi="Arial" w:cs="Arial"/>
          <w:b/>
          <w:bCs/>
          <w:color w:val="54585A"/>
          <w:sz w:val="24"/>
          <w:szCs w:val="24"/>
        </w:rPr>
        <w:t>Nombre del producto</w:t>
      </w:r>
    </w:p>
    <w:p w:rsidR="0080212C" w:rsidRPr="0080212C" w:rsidRDefault="0080212C" w:rsidP="0080212C">
      <w:pPr>
        <w:shd w:val="clear" w:color="auto" w:fill="FFFFFF"/>
        <w:spacing w:after="0" w:line="240" w:lineRule="auto"/>
        <w:rPr>
          <w:rFonts w:ascii="Arial" w:eastAsia="Times New Roman" w:hAnsi="Arial" w:cs="Arial"/>
          <w:color w:val="54585A"/>
          <w:sz w:val="24"/>
          <w:szCs w:val="24"/>
        </w:rPr>
      </w:pPr>
      <w:r w:rsidRPr="0080212C">
        <w:rPr>
          <w:rFonts w:ascii="Arial" w:eastAsia="Times New Roman" w:hAnsi="Arial" w:cs="Arial"/>
          <w:color w:val="54585A"/>
          <w:sz w:val="24"/>
          <w:szCs w:val="24"/>
        </w:rPr>
        <w:t xml:space="preserve">SURGICEL® Original </w:t>
      </w:r>
      <w:proofErr w:type="spellStart"/>
      <w:r w:rsidRPr="0080212C">
        <w:rPr>
          <w:rFonts w:ascii="Arial" w:eastAsia="Times New Roman" w:hAnsi="Arial" w:cs="Arial"/>
          <w:color w:val="54585A"/>
          <w:sz w:val="24"/>
          <w:szCs w:val="24"/>
        </w:rPr>
        <w:t>AbsorbableHemostat</w:t>
      </w:r>
      <w:proofErr w:type="spellEnd"/>
    </w:p>
    <w:p w:rsidR="0080212C" w:rsidRPr="0080212C" w:rsidRDefault="0080212C" w:rsidP="0080212C">
      <w:pPr>
        <w:shd w:val="clear" w:color="auto" w:fill="F30617"/>
        <w:spacing w:after="0" w:line="240" w:lineRule="auto"/>
        <w:rPr>
          <w:rFonts w:ascii="Arial" w:eastAsia="Times New Roman" w:hAnsi="Arial" w:cs="Arial"/>
          <w:color w:val="FFFFFF"/>
          <w:sz w:val="24"/>
          <w:szCs w:val="24"/>
        </w:rPr>
      </w:pPr>
      <w:r w:rsidRPr="0080212C">
        <w:rPr>
          <w:rFonts w:ascii="Arial" w:eastAsia="Times New Roman" w:hAnsi="Arial" w:cs="Arial"/>
          <w:color w:val="FFFFFF"/>
          <w:sz w:val="24"/>
          <w:szCs w:val="24"/>
        </w:rPr>
        <w:t>Vista rápida</w:t>
      </w:r>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rPr>
      </w:pPr>
      <w:proofErr w:type="spellStart"/>
      <w:r w:rsidRPr="0080212C">
        <w:rPr>
          <w:rFonts w:ascii="Arial" w:eastAsia="Times New Roman" w:hAnsi="Arial" w:cs="Arial"/>
          <w:color w:val="54585A"/>
          <w:sz w:val="24"/>
          <w:szCs w:val="24"/>
        </w:rPr>
        <w:t>Categoria</w:t>
      </w:r>
      <w:proofErr w:type="spellEnd"/>
      <w:r w:rsidRPr="0080212C">
        <w:rPr>
          <w:rFonts w:ascii="Arial" w:eastAsia="Times New Roman" w:hAnsi="Arial" w:cs="Arial"/>
          <w:color w:val="54585A"/>
          <w:sz w:val="24"/>
          <w:szCs w:val="24"/>
        </w:rPr>
        <w:t xml:space="preserve"> de producto</w:t>
      </w:r>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Hemostáticos</w:t>
      </w:r>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Grupo de productos</w:t>
      </w:r>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proofErr w:type="spellStart"/>
      <w:r w:rsidRPr="0080212C">
        <w:rPr>
          <w:rFonts w:ascii="Arial" w:eastAsia="Times New Roman" w:hAnsi="Arial" w:cs="Arial"/>
          <w:color w:val="54585A"/>
          <w:sz w:val="24"/>
          <w:szCs w:val="24"/>
        </w:rPr>
        <w:t>AbsorbableHemostats</w:t>
      </w:r>
      <w:proofErr w:type="spellEnd"/>
    </w:p>
    <w:p w:rsidR="0080212C" w:rsidRPr="0080212C" w:rsidRDefault="0080212C" w:rsidP="0080212C">
      <w:pPr>
        <w:shd w:val="clear" w:color="auto" w:fill="F30617"/>
        <w:spacing w:after="0" w:line="240" w:lineRule="auto"/>
        <w:rPr>
          <w:rFonts w:ascii="Arial" w:eastAsia="Times New Roman" w:hAnsi="Arial" w:cs="Arial"/>
          <w:color w:val="FFFFFF"/>
          <w:sz w:val="24"/>
          <w:szCs w:val="24"/>
        </w:rPr>
      </w:pPr>
      <w:r w:rsidRPr="0080212C">
        <w:rPr>
          <w:rFonts w:ascii="Arial" w:eastAsia="Times New Roman" w:hAnsi="Arial" w:cs="Arial"/>
          <w:color w:val="FFFFFF"/>
          <w:sz w:val="24"/>
          <w:szCs w:val="24"/>
        </w:rPr>
        <w:t>Imagen del dispositivo</w:t>
      </w:r>
    </w:p>
    <w:p w:rsidR="0080212C" w:rsidRPr="0080212C" w:rsidRDefault="0080212C" w:rsidP="0080212C">
      <w:pPr>
        <w:shd w:val="clear" w:color="auto" w:fill="FFFFFF"/>
        <w:spacing w:after="0" w:line="240" w:lineRule="auto"/>
        <w:rPr>
          <w:rFonts w:ascii="Arial" w:eastAsia="Times New Roman" w:hAnsi="Arial" w:cs="Arial"/>
          <w:color w:val="54585A"/>
          <w:sz w:val="24"/>
          <w:szCs w:val="24"/>
          <w:lang w:val="en-US"/>
        </w:rPr>
      </w:pPr>
      <w:r w:rsidRPr="0080212C">
        <w:rPr>
          <w:rFonts w:ascii="Arial" w:eastAsia="Times New Roman" w:hAnsi="Arial" w:cs="Arial"/>
          <w:noProof/>
          <w:color w:val="54585A"/>
          <w:sz w:val="24"/>
          <w:szCs w:val="24"/>
          <w:lang w:val="en-US"/>
        </w:rPr>
        <w:drawing>
          <wp:inline distT="0" distB="0" distL="0" distR="0">
            <wp:extent cx="4619625" cy="2571750"/>
            <wp:effectExtent l="0" t="0" r="9525" b="0"/>
            <wp:docPr id="2" name="Imagen 2" descr="https://www.ethicon.com/latam/sites/latam/files/products_and_specifications/images/surgicel-family-car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ethicon.com/latam/sites/latam/files/products_and_specifications/images/surgicel-family-card4.png"/>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9625" cy="2571750"/>
                    </a:xfrm>
                    <a:prstGeom prst="rect">
                      <a:avLst/>
                    </a:prstGeom>
                    <a:noFill/>
                    <a:ln>
                      <a:noFill/>
                    </a:ln>
                  </pic:spPr>
                </pic:pic>
              </a:graphicData>
            </a:graphic>
          </wp:inline>
        </w:drawing>
      </w:r>
    </w:p>
    <w:p w:rsidR="0080212C" w:rsidRPr="0080212C" w:rsidRDefault="0080212C" w:rsidP="0080212C">
      <w:pPr>
        <w:shd w:val="clear" w:color="auto" w:fill="F30617"/>
        <w:spacing w:after="0" w:line="240" w:lineRule="auto"/>
        <w:rPr>
          <w:rFonts w:ascii="Arial" w:eastAsia="Times New Roman" w:hAnsi="Arial" w:cs="Arial"/>
          <w:color w:val="FFFFFF"/>
          <w:sz w:val="24"/>
          <w:szCs w:val="24"/>
        </w:rPr>
      </w:pPr>
      <w:r w:rsidRPr="0080212C">
        <w:rPr>
          <w:rFonts w:ascii="Arial" w:eastAsia="Times New Roman" w:hAnsi="Arial" w:cs="Arial"/>
          <w:color w:val="FFFFFF"/>
          <w:sz w:val="24"/>
          <w:szCs w:val="24"/>
        </w:rPr>
        <w:t>Especificaciones adicionales</w:t>
      </w:r>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Descripción</w:t>
      </w:r>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rPr>
      </w:pPr>
      <w:proofErr w:type="spellStart"/>
      <w:r w:rsidRPr="0080212C">
        <w:rPr>
          <w:rFonts w:ascii="Arial" w:eastAsia="Times New Roman" w:hAnsi="Arial" w:cs="Arial"/>
          <w:color w:val="54585A"/>
          <w:sz w:val="24"/>
          <w:szCs w:val="24"/>
        </w:rPr>
        <w:t>Looseknit</w:t>
      </w:r>
      <w:proofErr w:type="spellEnd"/>
      <w:r w:rsidRPr="0080212C">
        <w:rPr>
          <w:rFonts w:ascii="Arial" w:eastAsia="Times New Roman" w:hAnsi="Arial" w:cs="Arial"/>
          <w:color w:val="54585A"/>
          <w:sz w:val="24"/>
          <w:szCs w:val="24"/>
        </w:rPr>
        <w:t xml:space="preserve"> of ORC</w:t>
      </w:r>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Marca</w:t>
      </w:r>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SURGICEL®</w:t>
      </w:r>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Tamaño</w:t>
      </w:r>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4in x 8in</w:t>
      </w:r>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Situación de sangrado</w:t>
      </w:r>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proofErr w:type="spellStart"/>
      <w:r w:rsidRPr="0080212C">
        <w:rPr>
          <w:rFonts w:ascii="Arial" w:eastAsia="Times New Roman" w:hAnsi="Arial" w:cs="Arial"/>
          <w:color w:val="54585A"/>
          <w:sz w:val="24"/>
          <w:szCs w:val="24"/>
        </w:rPr>
        <w:t>ContinuousOozing</w:t>
      </w:r>
      <w:proofErr w:type="spellEnd"/>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Agente hemostático y accesorio</w:t>
      </w:r>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rPr>
      </w:pPr>
      <w:proofErr w:type="spellStart"/>
      <w:r w:rsidRPr="0080212C">
        <w:rPr>
          <w:rFonts w:ascii="Arial" w:eastAsia="Times New Roman" w:hAnsi="Arial" w:cs="Arial"/>
          <w:color w:val="54585A"/>
          <w:sz w:val="24"/>
          <w:szCs w:val="24"/>
        </w:rPr>
        <w:t>HemostaticAgent</w:t>
      </w:r>
      <w:proofErr w:type="spellEnd"/>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Tiempo de absorción</w:t>
      </w:r>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 xml:space="preserve">7-14 </w:t>
      </w:r>
      <w:proofErr w:type="spellStart"/>
      <w:r w:rsidRPr="0080212C">
        <w:rPr>
          <w:rFonts w:ascii="Arial" w:eastAsia="Times New Roman" w:hAnsi="Arial" w:cs="Arial"/>
          <w:color w:val="54585A"/>
          <w:sz w:val="24"/>
          <w:szCs w:val="24"/>
        </w:rPr>
        <w:t>days</w:t>
      </w:r>
      <w:proofErr w:type="spellEnd"/>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lang w:val="en-US"/>
        </w:rPr>
      </w:pPr>
      <w:proofErr w:type="spellStart"/>
      <w:r w:rsidRPr="0080212C">
        <w:rPr>
          <w:rFonts w:ascii="Arial" w:eastAsia="Times New Roman" w:hAnsi="Arial" w:cs="Arial"/>
          <w:color w:val="54585A"/>
          <w:sz w:val="24"/>
          <w:szCs w:val="24"/>
          <w:lang w:val="en-US"/>
        </w:rPr>
        <w:t>Requisitos</w:t>
      </w:r>
      <w:proofErr w:type="spellEnd"/>
      <w:r w:rsidRPr="0080212C">
        <w:rPr>
          <w:rFonts w:ascii="Arial" w:eastAsia="Times New Roman" w:hAnsi="Arial" w:cs="Arial"/>
          <w:color w:val="54585A"/>
          <w:sz w:val="24"/>
          <w:szCs w:val="24"/>
          <w:lang w:val="en-US"/>
        </w:rPr>
        <w:t xml:space="preserve"> de </w:t>
      </w:r>
      <w:proofErr w:type="spellStart"/>
      <w:r w:rsidRPr="0080212C">
        <w:rPr>
          <w:rFonts w:ascii="Arial" w:eastAsia="Times New Roman" w:hAnsi="Arial" w:cs="Arial"/>
          <w:color w:val="54585A"/>
          <w:sz w:val="24"/>
          <w:szCs w:val="24"/>
          <w:lang w:val="en-US"/>
        </w:rPr>
        <w:t>almacenamiento</w:t>
      </w:r>
      <w:proofErr w:type="spellEnd"/>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lang w:val="en-US"/>
        </w:rPr>
      </w:pPr>
      <w:r w:rsidRPr="0080212C">
        <w:rPr>
          <w:rFonts w:ascii="Arial" w:eastAsia="Times New Roman" w:hAnsi="Arial" w:cs="Arial"/>
          <w:color w:val="54585A"/>
          <w:sz w:val="24"/>
          <w:szCs w:val="24"/>
          <w:lang w:val="en-US"/>
        </w:rPr>
        <w:t>Store at controlled room temperature 59Â°-86Â°F (15Â°-30Â°C)</w:t>
      </w:r>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Tiempo de preparación</w:t>
      </w:r>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proofErr w:type="spellStart"/>
      <w:r w:rsidRPr="0080212C">
        <w:rPr>
          <w:rFonts w:ascii="Arial" w:eastAsia="Times New Roman" w:hAnsi="Arial" w:cs="Arial"/>
          <w:color w:val="54585A"/>
          <w:sz w:val="24"/>
          <w:szCs w:val="24"/>
        </w:rPr>
        <w:t>Readyout</w:t>
      </w:r>
      <w:proofErr w:type="spellEnd"/>
      <w:r w:rsidRPr="0080212C">
        <w:rPr>
          <w:rFonts w:ascii="Arial" w:eastAsia="Times New Roman" w:hAnsi="Arial" w:cs="Arial"/>
          <w:color w:val="54585A"/>
          <w:sz w:val="24"/>
          <w:szCs w:val="24"/>
        </w:rPr>
        <w:t xml:space="preserve"> of </w:t>
      </w:r>
      <w:proofErr w:type="spellStart"/>
      <w:r w:rsidRPr="0080212C">
        <w:rPr>
          <w:rFonts w:ascii="Arial" w:eastAsia="Times New Roman" w:hAnsi="Arial" w:cs="Arial"/>
          <w:color w:val="54585A"/>
          <w:sz w:val="24"/>
          <w:szCs w:val="24"/>
        </w:rPr>
        <w:t>package</w:t>
      </w:r>
      <w:proofErr w:type="spellEnd"/>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rPr>
      </w:pPr>
      <w:proofErr w:type="spellStart"/>
      <w:r w:rsidRPr="0080212C">
        <w:rPr>
          <w:rFonts w:ascii="Arial" w:eastAsia="Times New Roman" w:hAnsi="Arial" w:cs="Arial"/>
          <w:color w:val="54585A"/>
          <w:sz w:val="24"/>
          <w:szCs w:val="24"/>
        </w:rPr>
        <w:t>Duracion</w:t>
      </w:r>
      <w:proofErr w:type="spellEnd"/>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 xml:space="preserve">5 </w:t>
      </w:r>
      <w:proofErr w:type="spellStart"/>
      <w:r w:rsidRPr="0080212C">
        <w:rPr>
          <w:rFonts w:ascii="Arial" w:eastAsia="Times New Roman" w:hAnsi="Arial" w:cs="Arial"/>
          <w:color w:val="54585A"/>
          <w:sz w:val="24"/>
          <w:szCs w:val="24"/>
        </w:rPr>
        <w:t>Years</w:t>
      </w:r>
      <w:proofErr w:type="spellEnd"/>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Composición del material</w:t>
      </w:r>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proofErr w:type="spellStart"/>
      <w:r w:rsidRPr="0080212C">
        <w:rPr>
          <w:rFonts w:ascii="Arial" w:eastAsia="Times New Roman" w:hAnsi="Arial" w:cs="Arial"/>
          <w:color w:val="54585A"/>
          <w:sz w:val="24"/>
          <w:szCs w:val="24"/>
        </w:rPr>
        <w:lastRenderedPageBreak/>
        <w:t>OxidizedRegeneratedCellulose</w:t>
      </w:r>
      <w:proofErr w:type="spellEnd"/>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CÓDIGO NDC / DISTRIBUIDOR</w:t>
      </w:r>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63713-0019-52</w:t>
      </w:r>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Categoría</w:t>
      </w:r>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Hemostáticos</w:t>
      </w:r>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lang w:val="en-US"/>
        </w:rPr>
      </w:pPr>
      <w:r w:rsidRPr="0080212C">
        <w:rPr>
          <w:rFonts w:ascii="Arial" w:eastAsia="Times New Roman" w:hAnsi="Arial" w:cs="Arial"/>
          <w:color w:val="54585A"/>
          <w:sz w:val="24"/>
          <w:szCs w:val="24"/>
          <w:lang w:val="en-US"/>
        </w:rPr>
        <w:t>QTY / BX</w:t>
      </w:r>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lang w:val="en-US"/>
        </w:rPr>
      </w:pPr>
      <w:r w:rsidRPr="0080212C">
        <w:rPr>
          <w:rFonts w:ascii="Arial" w:eastAsia="Times New Roman" w:hAnsi="Arial" w:cs="Arial"/>
          <w:color w:val="54585A"/>
          <w:sz w:val="24"/>
          <w:szCs w:val="24"/>
          <w:lang w:val="en-US"/>
        </w:rPr>
        <w:t>24</w:t>
      </w:r>
    </w:p>
    <w:p w:rsidR="0080212C" w:rsidRDefault="0080212C" w:rsidP="0080212C">
      <w:pPr>
        <w:shd w:val="clear" w:color="auto" w:fill="FFFFFF"/>
        <w:spacing w:after="0" w:line="240" w:lineRule="auto"/>
        <w:jc w:val="center"/>
        <w:rPr>
          <w:rFonts w:ascii="Arial" w:eastAsia="Times New Roman" w:hAnsi="Arial" w:cs="Arial"/>
          <w:color w:val="FF0000"/>
          <w:sz w:val="24"/>
          <w:szCs w:val="24"/>
          <w:lang w:val="en-US"/>
        </w:rPr>
      </w:pPr>
    </w:p>
    <w:p w:rsidR="0080212C" w:rsidRPr="0080212C" w:rsidRDefault="0080212C" w:rsidP="0080212C">
      <w:pPr>
        <w:shd w:val="clear" w:color="auto" w:fill="FFFFFF"/>
        <w:spacing w:after="0" w:line="240" w:lineRule="auto"/>
        <w:jc w:val="center"/>
        <w:rPr>
          <w:rFonts w:ascii="Arial" w:eastAsia="Times New Roman" w:hAnsi="Arial" w:cs="Arial"/>
          <w:color w:val="FF0000"/>
          <w:sz w:val="24"/>
          <w:szCs w:val="24"/>
          <w:lang w:val="en-US"/>
        </w:rPr>
      </w:pPr>
      <w:proofErr w:type="spellStart"/>
      <w:r w:rsidRPr="0080212C">
        <w:rPr>
          <w:rFonts w:ascii="Arial" w:eastAsia="Times New Roman" w:hAnsi="Arial" w:cs="Arial"/>
          <w:color w:val="FF0000"/>
          <w:sz w:val="24"/>
          <w:szCs w:val="24"/>
          <w:lang w:val="en-US"/>
        </w:rPr>
        <w:t>Indicación</w:t>
      </w:r>
      <w:proofErr w:type="spellEnd"/>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lang w:val="en-US"/>
        </w:rPr>
      </w:pPr>
      <w:r w:rsidRPr="0080212C">
        <w:rPr>
          <w:rFonts w:ascii="Arial" w:eastAsia="Times New Roman" w:hAnsi="Arial" w:cs="Arial"/>
          <w:color w:val="54585A"/>
          <w:sz w:val="24"/>
          <w:szCs w:val="24"/>
          <w:lang w:val="en-US"/>
        </w:rPr>
        <w:t>SURGICEL Absorbable Hemostat (oxidized regenerated cellulose) is used adjunctively in surgical procedures to assist in the control of capillary, venous and small arterial hemorrhage when ligation or other conventional methods of control are impractical or ineffective.</w:t>
      </w:r>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lang w:val="en-US"/>
        </w:rPr>
      </w:pPr>
      <w:r w:rsidRPr="0080212C">
        <w:rPr>
          <w:rFonts w:ascii="Arial" w:eastAsia="Times New Roman" w:hAnsi="Arial" w:cs="Arial"/>
          <w:color w:val="54585A"/>
          <w:sz w:val="24"/>
          <w:szCs w:val="24"/>
          <w:lang w:val="en-US"/>
        </w:rPr>
        <w:t>MOA</w:t>
      </w:r>
    </w:p>
    <w:p w:rsidR="0080212C" w:rsidRPr="0080212C" w:rsidRDefault="0080212C" w:rsidP="0080212C">
      <w:pPr>
        <w:shd w:val="clear" w:color="auto" w:fill="D8D8D8"/>
        <w:spacing w:after="0" w:line="240" w:lineRule="auto"/>
        <w:jc w:val="center"/>
        <w:rPr>
          <w:rFonts w:ascii="Arial" w:eastAsia="Times New Roman" w:hAnsi="Arial" w:cs="Arial"/>
          <w:color w:val="54585A"/>
          <w:sz w:val="24"/>
          <w:szCs w:val="24"/>
          <w:lang w:val="en-US"/>
        </w:rPr>
      </w:pPr>
      <w:r w:rsidRPr="0080212C">
        <w:rPr>
          <w:rFonts w:ascii="Arial" w:eastAsia="Times New Roman" w:hAnsi="Arial" w:cs="Arial"/>
          <w:color w:val="54585A"/>
          <w:sz w:val="24"/>
          <w:szCs w:val="24"/>
          <w:lang w:val="en-US"/>
        </w:rPr>
        <w:t>Provides a matrix for platelet adhesion and aggregation</w:t>
      </w:r>
    </w:p>
    <w:p w:rsidR="0080212C" w:rsidRDefault="0080212C" w:rsidP="0080212C">
      <w:pPr>
        <w:shd w:val="clear" w:color="auto" w:fill="FFFFFF"/>
        <w:spacing w:after="0" w:line="240" w:lineRule="auto"/>
        <w:jc w:val="center"/>
        <w:rPr>
          <w:rFonts w:ascii="Arial" w:eastAsia="Times New Roman" w:hAnsi="Arial" w:cs="Arial"/>
          <w:color w:val="54585A"/>
          <w:sz w:val="24"/>
          <w:szCs w:val="24"/>
        </w:rPr>
      </w:pPr>
    </w:p>
    <w:p w:rsidR="0080212C" w:rsidRPr="0080212C" w:rsidRDefault="0080212C" w:rsidP="0080212C">
      <w:pPr>
        <w:shd w:val="clear" w:color="auto" w:fill="FFFFFF"/>
        <w:spacing w:after="0" w:line="240" w:lineRule="auto"/>
        <w:jc w:val="center"/>
        <w:rPr>
          <w:rFonts w:ascii="Arial" w:eastAsia="Times New Roman" w:hAnsi="Arial" w:cs="Arial"/>
          <w:color w:val="FF0000"/>
          <w:sz w:val="24"/>
          <w:szCs w:val="24"/>
        </w:rPr>
      </w:pPr>
      <w:proofErr w:type="spellStart"/>
      <w:r w:rsidRPr="0080212C">
        <w:rPr>
          <w:rFonts w:ascii="Arial" w:eastAsia="Times New Roman" w:hAnsi="Arial" w:cs="Arial"/>
          <w:color w:val="FF0000"/>
          <w:sz w:val="24"/>
          <w:szCs w:val="24"/>
        </w:rPr>
        <w:t>SanitaryLicense</w:t>
      </w:r>
      <w:proofErr w:type="spellEnd"/>
    </w:p>
    <w:p w:rsidR="0080212C" w:rsidRPr="0080212C" w:rsidRDefault="0080212C" w:rsidP="0080212C">
      <w:pPr>
        <w:shd w:val="clear" w:color="auto" w:fill="FFFFFF"/>
        <w:spacing w:after="0" w:line="240" w:lineRule="auto"/>
        <w:jc w:val="center"/>
        <w:rPr>
          <w:rFonts w:ascii="Arial" w:eastAsia="Times New Roman" w:hAnsi="Arial" w:cs="Arial"/>
          <w:color w:val="54585A"/>
          <w:sz w:val="24"/>
          <w:szCs w:val="24"/>
        </w:rPr>
      </w:pPr>
      <w:r w:rsidRPr="0080212C">
        <w:rPr>
          <w:rFonts w:ascii="Arial" w:eastAsia="Times New Roman" w:hAnsi="Arial" w:cs="Arial"/>
          <w:color w:val="54585A"/>
          <w:sz w:val="24"/>
          <w:szCs w:val="24"/>
        </w:rPr>
        <w:t>Costa Rica 1005-EMB-7969</w:t>
      </w:r>
      <w:proofErr w:type="gramStart"/>
      <w:r w:rsidRPr="0080212C">
        <w:rPr>
          <w:rFonts w:ascii="Arial" w:eastAsia="Times New Roman" w:hAnsi="Arial" w:cs="Arial"/>
          <w:color w:val="54585A"/>
          <w:sz w:val="24"/>
          <w:szCs w:val="24"/>
        </w:rPr>
        <w:t>,Rep</w:t>
      </w:r>
      <w:proofErr w:type="gramEnd"/>
      <w:r w:rsidRPr="0080212C">
        <w:rPr>
          <w:rFonts w:ascii="Arial" w:eastAsia="Times New Roman" w:hAnsi="Arial" w:cs="Arial"/>
          <w:color w:val="54585A"/>
          <w:sz w:val="24"/>
          <w:szCs w:val="24"/>
        </w:rPr>
        <w:t>. Dominicana 2015-1465</w:t>
      </w:r>
      <w:proofErr w:type="gramStart"/>
      <w:r w:rsidRPr="0080212C">
        <w:rPr>
          <w:rFonts w:ascii="Arial" w:eastAsia="Times New Roman" w:hAnsi="Arial" w:cs="Arial"/>
          <w:color w:val="54585A"/>
          <w:sz w:val="24"/>
          <w:szCs w:val="24"/>
        </w:rPr>
        <w:t>,El</w:t>
      </w:r>
      <w:proofErr w:type="gramEnd"/>
      <w:r w:rsidRPr="0080212C">
        <w:rPr>
          <w:rFonts w:ascii="Arial" w:eastAsia="Times New Roman" w:hAnsi="Arial" w:cs="Arial"/>
          <w:color w:val="54585A"/>
          <w:sz w:val="24"/>
          <w:szCs w:val="24"/>
        </w:rPr>
        <w:t xml:space="preserve"> Salvador I.M. 077230042015,Guatemala PMQ-6352,Honduras DM-625,Nicaragua IV04-220413-491,Uruguay 21193,Ecuador DM-0619-03-04,Colombia INVIMA 2011 DM - 0008124,Venezuela 9033,Peru DM5458E</w:t>
      </w:r>
    </w:p>
    <w:p w:rsidR="005D27C4" w:rsidRDefault="005D27C4">
      <w:bookmarkStart w:id="0" w:name="_GoBack"/>
      <w:bookmarkEnd w:id="0"/>
    </w:p>
    <w:sectPr w:rsidR="005D27C4" w:rsidSect="0077339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0212C"/>
    <w:rsid w:val="005D27C4"/>
    <w:rsid w:val="0077339B"/>
    <w:rsid w:val="0080212C"/>
    <w:rsid w:val="009001A4"/>
    <w:rsid w:val="00BA51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39B"/>
    <w:rPr>
      <w:lang w:val="es-D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001A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001A4"/>
    <w:rPr>
      <w:rFonts w:ascii="Tahoma" w:hAnsi="Tahoma" w:cs="Tahoma"/>
      <w:sz w:val="16"/>
      <w:szCs w:val="16"/>
      <w:lang w:val="es-DO"/>
    </w:rPr>
  </w:style>
</w:styles>
</file>

<file path=word/webSettings.xml><?xml version="1.0" encoding="utf-8"?>
<w:webSettings xmlns:r="http://schemas.openxmlformats.org/officeDocument/2006/relationships" xmlns:w="http://schemas.openxmlformats.org/wordprocessingml/2006/main">
  <w:divs>
    <w:div w:id="442068129">
      <w:bodyDiv w:val="1"/>
      <w:marLeft w:val="0"/>
      <w:marRight w:val="0"/>
      <w:marTop w:val="0"/>
      <w:marBottom w:val="0"/>
      <w:divBdr>
        <w:top w:val="none" w:sz="0" w:space="0" w:color="auto"/>
        <w:left w:val="none" w:sz="0" w:space="0" w:color="auto"/>
        <w:bottom w:val="none" w:sz="0" w:space="0" w:color="auto"/>
        <w:right w:val="none" w:sz="0" w:space="0" w:color="auto"/>
      </w:divBdr>
      <w:divsChild>
        <w:div w:id="2000618444">
          <w:marLeft w:val="0"/>
          <w:marRight w:val="0"/>
          <w:marTop w:val="0"/>
          <w:marBottom w:val="0"/>
          <w:divBdr>
            <w:top w:val="none" w:sz="0" w:space="0" w:color="auto"/>
            <w:left w:val="none" w:sz="0" w:space="0" w:color="auto"/>
            <w:bottom w:val="none" w:sz="0" w:space="0" w:color="auto"/>
            <w:right w:val="none" w:sz="0" w:space="0" w:color="auto"/>
          </w:divBdr>
          <w:divsChild>
            <w:div w:id="496070113">
              <w:marLeft w:val="0"/>
              <w:marRight w:val="0"/>
              <w:marTop w:val="0"/>
              <w:marBottom w:val="0"/>
              <w:divBdr>
                <w:top w:val="none" w:sz="0" w:space="0" w:color="auto"/>
                <w:left w:val="none" w:sz="0" w:space="0" w:color="auto"/>
                <w:bottom w:val="none" w:sz="0" w:space="0" w:color="auto"/>
                <w:right w:val="none" w:sz="0" w:space="0" w:color="auto"/>
              </w:divBdr>
              <w:divsChild>
                <w:div w:id="131977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606474">
          <w:marLeft w:val="0"/>
          <w:marRight w:val="0"/>
          <w:marTop w:val="0"/>
          <w:marBottom w:val="0"/>
          <w:divBdr>
            <w:top w:val="none" w:sz="0" w:space="0" w:color="auto"/>
            <w:left w:val="none" w:sz="0" w:space="0" w:color="auto"/>
            <w:bottom w:val="none" w:sz="0" w:space="0" w:color="auto"/>
            <w:right w:val="none" w:sz="0" w:space="0" w:color="auto"/>
          </w:divBdr>
          <w:divsChild>
            <w:div w:id="24984909">
              <w:marLeft w:val="0"/>
              <w:marRight w:val="0"/>
              <w:marTop w:val="0"/>
              <w:marBottom w:val="0"/>
              <w:divBdr>
                <w:top w:val="none" w:sz="0" w:space="0" w:color="auto"/>
                <w:left w:val="none" w:sz="0" w:space="0" w:color="auto"/>
                <w:bottom w:val="none" w:sz="0" w:space="0" w:color="auto"/>
                <w:right w:val="none" w:sz="0" w:space="0" w:color="auto"/>
              </w:divBdr>
              <w:divsChild>
                <w:div w:id="680668719">
                  <w:marLeft w:val="0"/>
                  <w:marRight w:val="0"/>
                  <w:marTop w:val="0"/>
                  <w:marBottom w:val="0"/>
                  <w:divBdr>
                    <w:top w:val="none" w:sz="0" w:space="0" w:color="auto"/>
                    <w:left w:val="none" w:sz="0" w:space="0" w:color="auto"/>
                    <w:bottom w:val="none" w:sz="0" w:space="0" w:color="auto"/>
                    <w:right w:val="none" w:sz="0" w:space="0" w:color="auto"/>
                  </w:divBdr>
                </w:div>
                <w:div w:id="165749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052567">
          <w:marLeft w:val="-225"/>
          <w:marRight w:val="-225"/>
          <w:marTop w:val="0"/>
          <w:marBottom w:val="0"/>
          <w:divBdr>
            <w:top w:val="none" w:sz="0" w:space="0" w:color="auto"/>
            <w:left w:val="none" w:sz="0" w:space="0" w:color="auto"/>
            <w:bottom w:val="none" w:sz="0" w:space="0" w:color="auto"/>
            <w:right w:val="none" w:sz="0" w:space="0" w:color="auto"/>
          </w:divBdr>
          <w:divsChild>
            <w:div w:id="162015140">
              <w:marLeft w:val="0"/>
              <w:marRight w:val="0"/>
              <w:marTop w:val="0"/>
              <w:marBottom w:val="0"/>
              <w:divBdr>
                <w:top w:val="none" w:sz="0" w:space="0" w:color="auto"/>
                <w:left w:val="none" w:sz="0" w:space="0" w:color="auto"/>
                <w:bottom w:val="none" w:sz="0" w:space="0" w:color="auto"/>
                <w:right w:val="none" w:sz="0" w:space="0" w:color="auto"/>
              </w:divBdr>
              <w:divsChild>
                <w:div w:id="1720786599">
                  <w:marLeft w:val="0"/>
                  <w:marRight w:val="0"/>
                  <w:marTop w:val="0"/>
                  <w:marBottom w:val="0"/>
                  <w:divBdr>
                    <w:top w:val="single" w:sz="6" w:space="0" w:color="54585A"/>
                    <w:left w:val="single" w:sz="6" w:space="0" w:color="54585A"/>
                    <w:bottom w:val="single" w:sz="6" w:space="0" w:color="54585A"/>
                    <w:right w:val="single" w:sz="6" w:space="0" w:color="54585A"/>
                  </w:divBdr>
                  <w:divsChild>
                    <w:div w:id="1124663812">
                      <w:marLeft w:val="0"/>
                      <w:marRight w:val="0"/>
                      <w:marTop w:val="0"/>
                      <w:marBottom w:val="0"/>
                      <w:divBdr>
                        <w:top w:val="none" w:sz="0" w:space="8" w:color="DDDDDD"/>
                        <w:left w:val="none" w:sz="0" w:space="11" w:color="DDDDDD"/>
                        <w:bottom w:val="single" w:sz="6" w:space="8" w:color="54585A"/>
                        <w:right w:val="none" w:sz="0" w:space="11" w:color="DDDDDD"/>
                      </w:divBdr>
                      <w:divsChild>
                        <w:div w:id="211890928">
                          <w:marLeft w:val="-225"/>
                          <w:marRight w:val="-225"/>
                          <w:marTop w:val="0"/>
                          <w:marBottom w:val="0"/>
                          <w:divBdr>
                            <w:top w:val="none" w:sz="0" w:space="0" w:color="auto"/>
                            <w:left w:val="none" w:sz="0" w:space="0" w:color="auto"/>
                            <w:bottom w:val="none" w:sz="0" w:space="0" w:color="auto"/>
                            <w:right w:val="none" w:sz="0" w:space="0" w:color="auto"/>
                          </w:divBdr>
                        </w:div>
                      </w:divsChild>
                    </w:div>
                    <w:div w:id="863635005">
                      <w:marLeft w:val="0"/>
                      <w:marRight w:val="0"/>
                      <w:marTop w:val="0"/>
                      <w:marBottom w:val="0"/>
                      <w:divBdr>
                        <w:top w:val="none" w:sz="0" w:space="0" w:color="auto"/>
                        <w:left w:val="none" w:sz="0" w:space="0" w:color="auto"/>
                        <w:bottom w:val="none" w:sz="0" w:space="0" w:color="auto"/>
                        <w:right w:val="none" w:sz="0" w:space="0" w:color="auto"/>
                      </w:divBdr>
                      <w:divsChild>
                        <w:div w:id="1722097561">
                          <w:marLeft w:val="0"/>
                          <w:marRight w:val="0"/>
                          <w:marTop w:val="0"/>
                          <w:marBottom w:val="0"/>
                          <w:divBdr>
                            <w:top w:val="none" w:sz="0" w:space="0" w:color="auto"/>
                            <w:left w:val="none" w:sz="0" w:space="0" w:color="auto"/>
                            <w:bottom w:val="none" w:sz="0" w:space="0" w:color="auto"/>
                            <w:right w:val="none" w:sz="0" w:space="0" w:color="auto"/>
                          </w:divBdr>
                        </w:div>
                        <w:div w:id="1406416807">
                          <w:marLeft w:val="0"/>
                          <w:marRight w:val="0"/>
                          <w:marTop w:val="0"/>
                          <w:marBottom w:val="0"/>
                          <w:divBdr>
                            <w:top w:val="none" w:sz="0" w:space="0" w:color="auto"/>
                            <w:left w:val="none" w:sz="0" w:space="0" w:color="auto"/>
                            <w:bottom w:val="none" w:sz="0" w:space="0" w:color="auto"/>
                            <w:right w:val="none" w:sz="0" w:space="0" w:color="auto"/>
                          </w:divBdr>
                        </w:div>
                        <w:div w:id="667635933">
                          <w:marLeft w:val="0"/>
                          <w:marRight w:val="0"/>
                          <w:marTop w:val="0"/>
                          <w:marBottom w:val="0"/>
                          <w:divBdr>
                            <w:top w:val="none" w:sz="0" w:space="0" w:color="auto"/>
                            <w:left w:val="none" w:sz="0" w:space="0" w:color="auto"/>
                            <w:bottom w:val="none" w:sz="0" w:space="0" w:color="auto"/>
                            <w:right w:val="none" w:sz="0" w:space="0" w:color="auto"/>
                          </w:divBdr>
                        </w:div>
                        <w:div w:id="108136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67492">
                  <w:marLeft w:val="0"/>
                  <w:marRight w:val="0"/>
                  <w:marTop w:val="0"/>
                  <w:marBottom w:val="0"/>
                  <w:divBdr>
                    <w:top w:val="single" w:sz="6" w:space="0" w:color="54585A"/>
                    <w:left w:val="single" w:sz="6" w:space="0" w:color="54585A"/>
                    <w:bottom w:val="single" w:sz="6" w:space="0" w:color="54585A"/>
                    <w:right w:val="single" w:sz="6" w:space="0" w:color="54585A"/>
                  </w:divBdr>
                  <w:divsChild>
                    <w:div w:id="1738474425">
                      <w:marLeft w:val="0"/>
                      <w:marRight w:val="0"/>
                      <w:marTop w:val="0"/>
                      <w:marBottom w:val="0"/>
                      <w:divBdr>
                        <w:top w:val="none" w:sz="0" w:space="8" w:color="DDDDDD"/>
                        <w:left w:val="none" w:sz="0" w:space="11" w:color="DDDDDD"/>
                        <w:bottom w:val="single" w:sz="6" w:space="8" w:color="54585A"/>
                        <w:right w:val="none" w:sz="0" w:space="11" w:color="DDDDDD"/>
                      </w:divBdr>
                      <w:divsChild>
                        <w:div w:id="52124871">
                          <w:marLeft w:val="-225"/>
                          <w:marRight w:val="-225"/>
                          <w:marTop w:val="0"/>
                          <w:marBottom w:val="0"/>
                          <w:divBdr>
                            <w:top w:val="none" w:sz="0" w:space="0" w:color="auto"/>
                            <w:left w:val="none" w:sz="0" w:space="0" w:color="auto"/>
                            <w:bottom w:val="none" w:sz="0" w:space="0" w:color="auto"/>
                            <w:right w:val="none" w:sz="0" w:space="0" w:color="auto"/>
                          </w:divBdr>
                        </w:div>
                      </w:divsChild>
                    </w:div>
                    <w:div w:id="669336218">
                      <w:marLeft w:val="0"/>
                      <w:marRight w:val="0"/>
                      <w:marTop w:val="0"/>
                      <w:marBottom w:val="0"/>
                      <w:divBdr>
                        <w:top w:val="none" w:sz="0" w:space="0" w:color="auto"/>
                        <w:left w:val="none" w:sz="0" w:space="0" w:color="auto"/>
                        <w:bottom w:val="none" w:sz="0" w:space="0" w:color="auto"/>
                        <w:right w:val="none" w:sz="0" w:space="0" w:color="auto"/>
                      </w:divBdr>
                      <w:divsChild>
                        <w:div w:id="167348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982209">
              <w:marLeft w:val="0"/>
              <w:marRight w:val="0"/>
              <w:marTop w:val="0"/>
              <w:marBottom w:val="0"/>
              <w:divBdr>
                <w:top w:val="none" w:sz="0" w:space="0" w:color="auto"/>
                <w:left w:val="none" w:sz="0" w:space="0" w:color="auto"/>
                <w:bottom w:val="none" w:sz="0" w:space="0" w:color="auto"/>
                <w:right w:val="none" w:sz="0" w:space="0" w:color="auto"/>
              </w:divBdr>
              <w:divsChild>
                <w:div w:id="468523014">
                  <w:marLeft w:val="0"/>
                  <w:marRight w:val="0"/>
                  <w:marTop w:val="0"/>
                  <w:marBottom w:val="0"/>
                  <w:divBdr>
                    <w:top w:val="single" w:sz="6" w:space="0" w:color="54585A"/>
                    <w:left w:val="single" w:sz="6" w:space="0" w:color="54585A"/>
                    <w:bottom w:val="single" w:sz="6" w:space="0" w:color="54585A"/>
                    <w:right w:val="single" w:sz="6" w:space="0" w:color="54585A"/>
                  </w:divBdr>
                  <w:divsChild>
                    <w:div w:id="1199515385">
                      <w:marLeft w:val="0"/>
                      <w:marRight w:val="0"/>
                      <w:marTop w:val="0"/>
                      <w:marBottom w:val="0"/>
                      <w:divBdr>
                        <w:top w:val="none" w:sz="0" w:space="8" w:color="DDDDDD"/>
                        <w:left w:val="none" w:sz="0" w:space="11" w:color="DDDDDD"/>
                        <w:bottom w:val="single" w:sz="6" w:space="8" w:color="54585A"/>
                        <w:right w:val="none" w:sz="0" w:space="11" w:color="DDDDDD"/>
                      </w:divBdr>
                      <w:divsChild>
                        <w:div w:id="1224291063">
                          <w:marLeft w:val="-225"/>
                          <w:marRight w:val="-225"/>
                          <w:marTop w:val="0"/>
                          <w:marBottom w:val="0"/>
                          <w:divBdr>
                            <w:top w:val="none" w:sz="0" w:space="0" w:color="auto"/>
                            <w:left w:val="none" w:sz="0" w:space="0" w:color="auto"/>
                            <w:bottom w:val="none" w:sz="0" w:space="0" w:color="auto"/>
                            <w:right w:val="none" w:sz="0" w:space="0" w:color="auto"/>
                          </w:divBdr>
                        </w:div>
                      </w:divsChild>
                    </w:div>
                    <w:div w:id="1439329518">
                      <w:marLeft w:val="0"/>
                      <w:marRight w:val="0"/>
                      <w:marTop w:val="0"/>
                      <w:marBottom w:val="0"/>
                      <w:divBdr>
                        <w:top w:val="none" w:sz="0" w:space="0" w:color="auto"/>
                        <w:left w:val="none" w:sz="0" w:space="0" w:color="auto"/>
                        <w:bottom w:val="none" w:sz="0" w:space="0" w:color="auto"/>
                        <w:right w:val="none" w:sz="0" w:space="0" w:color="auto"/>
                      </w:divBdr>
                      <w:divsChild>
                        <w:div w:id="826751350">
                          <w:marLeft w:val="0"/>
                          <w:marRight w:val="0"/>
                          <w:marTop w:val="0"/>
                          <w:marBottom w:val="0"/>
                          <w:divBdr>
                            <w:top w:val="none" w:sz="0" w:space="0" w:color="auto"/>
                            <w:left w:val="none" w:sz="0" w:space="0" w:color="auto"/>
                            <w:bottom w:val="none" w:sz="0" w:space="0" w:color="auto"/>
                            <w:right w:val="none" w:sz="0" w:space="0" w:color="auto"/>
                          </w:divBdr>
                        </w:div>
                        <w:div w:id="2037655872">
                          <w:marLeft w:val="0"/>
                          <w:marRight w:val="0"/>
                          <w:marTop w:val="0"/>
                          <w:marBottom w:val="0"/>
                          <w:divBdr>
                            <w:top w:val="none" w:sz="0" w:space="0" w:color="auto"/>
                            <w:left w:val="none" w:sz="0" w:space="0" w:color="auto"/>
                            <w:bottom w:val="none" w:sz="0" w:space="0" w:color="auto"/>
                            <w:right w:val="none" w:sz="0" w:space="0" w:color="auto"/>
                          </w:divBdr>
                        </w:div>
                        <w:div w:id="505560062">
                          <w:marLeft w:val="0"/>
                          <w:marRight w:val="0"/>
                          <w:marTop w:val="0"/>
                          <w:marBottom w:val="0"/>
                          <w:divBdr>
                            <w:top w:val="none" w:sz="0" w:space="0" w:color="auto"/>
                            <w:left w:val="none" w:sz="0" w:space="0" w:color="auto"/>
                            <w:bottom w:val="none" w:sz="0" w:space="0" w:color="auto"/>
                            <w:right w:val="none" w:sz="0" w:space="0" w:color="auto"/>
                          </w:divBdr>
                        </w:div>
                        <w:div w:id="628784269">
                          <w:marLeft w:val="0"/>
                          <w:marRight w:val="0"/>
                          <w:marTop w:val="0"/>
                          <w:marBottom w:val="0"/>
                          <w:divBdr>
                            <w:top w:val="none" w:sz="0" w:space="0" w:color="auto"/>
                            <w:left w:val="none" w:sz="0" w:space="0" w:color="auto"/>
                            <w:bottom w:val="none" w:sz="0" w:space="0" w:color="auto"/>
                            <w:right w:val="none" w:sz="0" w:space="0" w:color="auto"/>
                          </w:divBdr>
                        </w:div>
                        <w:div w:id="1752115696">
                          <w:marLeft w:val="0"/>
                          <w:marRight w:val="0"/>
                          <w:marTop w:val="0"/>
                          <w:marBottom w:val="0"/>
                          <w:divBdr>
                            <w:top w:val="none" w:sz="0" w:space="0" w:color="auto"/>
                            <w:left w:val="none" w:sz="0" w:space="0" w:color="auto"/>
                            <w:bottom w:val="none" w:sz="0" w:space="0" w:color="auto"/>
                            <w:right w:val="none" w:sz="0" w:space="0" w:color="auto"/>
                          </w:divBdr>
                        </w:div>
                        <w:div w:id="1581331753">
                          <w:marLeft w:val="0"/>
                          <w:marRight w:val="0"/>
                          <w:marTop w:val="0"/>
                          <w:marBottom w:val="0"/>
                          <w:divBdr>
                            <w:top w:val="none" w:sz="0" w:space="0" w:color="auto"/>
                            <w:left w:val="none" w:sz="0" w:space="0" w:color="auto"/>
                            <w:bottom w:val="none" w:sz="0" w:space="0" w:color="auto"/>
                            <w:right w:val="none" w:sz="0" w:space="0" w:color="auto"/>
                          </w:divBdr>
                        </w:div>
                        <w:div w:id="178084312">
                          <w:marLeft w:val="0"/>
                          <w:marRight w:val="0"/>
                          <w:marTop w:val="0"/>
                          <w:marBottom w:val="0"/>
                          <w:divBdr>
                            <w:top w:val="none" w:sz="0" w:space="0" w:color="auto"/>
                            <w:left w:val="none" w:sz="0" w:space="0" w:color="auto"/>
                            <w:bottom w:val="none" w:sz="0" w:space="0" w:color="auto"/>
                            <w:right w:val="none" w:sz="0" w:space="0" w:color="auto"/>
                          </w:divBdr>
                        </w:div>
                        <w:div w:id="1427071694">
                          <w:marLeft w:val="0"/>
                          <w:marRight w:val="0"/>
                          <w:marTop w:val="0"/>
                          <w:marBottom w:val="0"/>
                          <w:divBdr>
                            <w:top w:val="none" w:sz="0" w:space="0" w:color="auto"/>
                            <w:left w:val="none" w:sz="0" w:space="0" w:color="auto"/>
                            <w:bottom w:val="none" w:sz="0" w:space="0" w:color="auto"/>
                            <w:right w:val="none" w:sz="0" w:space="0" w:color="auto"/>
                          </w:divBdr>
                        </w:div>
                        <w:div w:id="754088069">
                          <w:marLeft w:val="0"/>
                          <w:marRight w:val="0"/>
                          <w:marTop w:val="0"/>
                          <w:marBottom w:val="0"/>
                          <w:divBdr>
                            <w:top w:val="none" w:sz="0" w:space="0" w:color="auto"/>
                            <w:left w:val="none" w:sz="0" w:space="0" w:color="auto"/>
                            <w:bottom w:val="none" w:sz="0" w:space="0" w:color="auto"/>
                            <w:right w:val="none" w:sz="0" w:space="0" w:color="auto"/>
                          </w:divBdr>
                        </w:div>
                        <w:div w:id="1137799508">
                          <w:marLeft w:val="0"/>
                          <w:marRight w:val="0"/>
                          <w:marTop w:val="0"/>
                          <w:marBottom w:val="0"/>
                          <w:divBdr>
                            <w:top w:val="none" w:sz="0" w:space="0" w:color="auto"/>
                            <w:left w:val="none" w:sz="0" w:space="0" w:color="auto"/>
                            <w:bottom w:val="none" w:sz="0" w:space="0" w:color="auto"/>
                            <w:right w:val="none" w:sz="0" w:space="0" w:color="auto"/>
                          </w:divBdr>
                        </w:div>
                        <w:div w:id="1464928068">
                          <w:marLeft w:val="0"/>
                          <w:marRight w:val="0"/>
                          <w:marTop w:val="0"/>
                          <w:marBottom w:val="0"/>
                          <w:divBdr>
                            <w:top w:val="none" w:sz="0" w:space="0" w:color="auto"/>
                            <w:left w:val="none" w:sz="0" w:space="0" w:color="auto"/>
                            <w:bottom w:val="none" w:sz="0" w:space="0" w:color="auto"/>
                            <w:right w:val="none" w:sz="0" w:space="0" w:color="auto"/>
                          </w:divBdr>
                        </w:div>
                        <w:div w:id="1308778467">
                          <w:marLeft w:val="0"/>
                          <w:marRight w:val="0"/>
                          <w:marTop w:val="0"/>
                          <w:marBottom w:val="0"/>
                          <w:divBdr>
                            <w:top w:val="none" w:sz="0" w:space="0" w:color="auto"/>
                            <w:left w:val="none" w:sz="0" w:space="0" w:color="auto"/>
                            <w:bottom w:val="none" w:sz="0" w:space="0" w:color="auto"/>
                            <w:right w:val="none" w:sz="0" w:space="0" w:color="auto"/>
                          </w:divBdr>
                        </w:div>
                        <w:div w:id="712116751">
                          <w:marLeft w:val="0"/>
                          <w:marRight w:val="0"/>
                          <w:marTop w:val="0"/>
                          <w:marBottom w:val="0"/>
                          <w:divBdr>
                            <w:top w:val="none" w:sz="0" w:space="0" w:color="auto"/>
                            <w:left w:val="none" w:sz="0" w:space="0" w:color="auto"/>
                            <w:bottom w:val="none" w:sz="0" w:space="0" w:color="auto"/>
                            <w:right w:val="none" w:sz="0" w:space="0" w:color="auto"/>
                          </w:divBdr>
                        </w:div>
                        <w:div w:id="1545486775">
                          <w:marLeft w:val="0"/>
                          <w:marRight w:val="0"/>
                          <w:marTop w:val="0"/>
                          <w:marBottom w:val="0"/>
                          <w:divBdr>
                            <w:top w:val="none" w:sz="0" w:space="0" w:color="auto"/>
                            <w:left w:val="none" w:sz="0" w:space="0" w:color="auto"/>
                            <w:bottom w:val="none" w:sz="0" w:space="0" w:color="auto"/>
                            <w:right w:val="none" w:sz="0" w:space="0" w:color="auto"/>
                          </w:divBdr>
                        </w:div>
                        <w:div w:id="323363437">
                          <w:marLeft w:val="0"/>
                          <w:marRight w:val="0"/>
                          <w:marTop w:val="0"/>
                          <w:marBottom w:val="0"/>
                          <w:divBdr>
                            <w:top w:val="none" w:sz="0" w:space="0" w:color="auto"/>
                            <w:left w:val="none" w:sz="0" w:space="0" w:color="auto"/>
                            <w:bottom w:val="none" w:sz="0" w:space="0" w:color="auto"/>
                            <w:right w:val="none" w:sz="0" w:space="0" w:color="auto"/>
                          </w:divBdr>
                        </w:div>
                        <w:div w:id="842400109">
                          <w:marLeft w:val="0"/>
                          <w:marRight w:val="0"/>
                          <w:marTop w:val="0"/>
                          <w:marBottom w:val="0"/>
                          <w:divBdr>
                            <w:top w:val="none" w:sz="0" w:space="0" w:color="auto"/>
                            <w:left w:val="none" w:sz="0" w:space="0" w:color="auto"/>
                            <w:bottom w:val="none" w:sz="0" w:space="0" w:color="auto"/>
                            <w:right w:val="none" w:sz="0" w:space="0" w:color="auto"/>
                          </w:divBdr>
                        </w:div>
                        <w:div w:id="923566005">
                          <w:marLeft w:val="0"/>
                          <w:marRight w:val="0"/>
                          <w:marTop w:val="0"/>
                          <w:marBottom w:val="0"/>
                          <w:divBdr>
                            <w:top w:val="none" w:sz="0" w:space="0" w:color="auto"/>
                            <w:left w:val="none" w:sz="0" w:space="0" w:color="auto"/>
                            <w:bottom w:val="none" w:sz="0" w:space="0" w:color="auto"/>
                            <w:right w:val="none" w:sz="0" w:space="0" w:color="auto"/>
                          </w:divBdr>
                        </w:div>
                        <w:div w:id="1753047074">
                          <w:marLeft w:val="0"/>
                          <w:marRight w:val="0"/>
                          <w:marTop w:val="0"/>
                          <w:marBottom w:val="0"/>
                          <w:divBdr>
                            <w:top w:val="none" w:sz="0" w:space="0" w:color="auto"/>
                            <w:left w:val="none" w:sz="0" w:space="0" w:color="auto"/>
                            <w:bottom w:val="none" w:sz="0" w:space="0" w:color="auto"/>
                            <w:right w:val="none" w:sz="0" w:space="0" w:color="auto"/>
                          </w:divBdr>
                        </w:div>
                        <w:div w:id="364985901">
                          <w:marLeft w:val="0"/>
                          <w:marRight w:val="0"/>
                          <w:marTop w:val="0"/>
                          <w:marBottom w:val="0"/>
                          <w:divBdr>
                            <w:top w:val="none" w:sz="0" w:space="0" w:color="auto"/>
                            <w:left w:val="none" w:sz="0" w:space="0" w:color="auto"/>
                            <w:bottom w:val="none" w:sz="0" w:space="0" w:color="auto"/>
                            <w:right w:val="none" w:sz="0" w:space="0" w:color="auto"/>
                          </w:divBdr>
                        </w:div>
                        <w:div w:id="1406342760">
                          <w:marLeft w:val="0"/>
                          <w:marRight w:val="0"/>
                          <w:marTop w:val="0"/>
                          <w:marBottom w:val="0"/>
                          <w:divBdr>
                            <w:top w:val="none" w:sz="0" w:space="0" w:color="auto"/>
                            <w:left w:val="none" w:sz="0" w:space="0" w:color="auto"/>
                            <w:bottom w:val="none" w:sz="0" w:space="0" w:color="auto"/>
                            <w:right w:val="none" w:sz="0" w:space="0" w:color="auto"/>
                          </w:divBdr>
                        </w:div>
                        <w:div w:id="268204188">
                          <w:marLeft w:val="0"/>
                          <w:marRight w:val="0"/>
                          <w:marTop w:val="0"/>
                          <w:marBottom w:val="0"/>
                          <w:divBdr>
                            <w:top w:val="none" w:sz="0" w:space="0" w:color="auto"/>
                            <w:left w:val="none" w:sz="0" w:space="0" w:color="auto"/>
                            <w:bottom w:val="none" w:sz="0" w:space="0" w:color="auto"/>
                            <w:right w:val="none" w:sz="0" w:space="0" w:color="auto"/>
                          </w:divBdr>
                        </w:div>
                        <w:div w:id="760564635">
                          <w:marLeft w:val="0"/>
                          <w:marRight w:val="0"/>
                          <w:marTop w:val="0"/>
                          <w:marBottom w:val="0"/>
                          <w:divBdr>
                            <w:top w:val="none" w:sz="0" w:space="0" w:color="auto"/>
                            <w:left w:val="none" w:sz="0" w:space="0" w:color="auto"/>
                            <w:bottom w:val="none" w:sz="0" w:space="0" w:color="auto"/>
                            <w:right w:val="none" w:sz="0" w:space="0" w:color="auto"/>
                          </w:divBdr>
                        </w:div>
                        <w:div w:id="446049872">
                          <w:marLeft w:val="0"/>
                          <w:marRight w:val="0"/>
                          <w:marTop w:val="0"/>
                          <w:marBottom w:val="0"/>
                          <w:divBdr>
                            <w:top w:val="none" w:sz="0" w:space="0" w:color="auto"/>
                            <w:left w:val="none" w:sz="0" w:space="0" w:color="auto"/>
                            <w:bottom w:val="none" w:sz="0" w:space="0" w:color="auto"/>
                            <w:right w:val="none" w:sz="0" w:space="0" w:color="auto"/>
                          </w:divBdr>
                        </w:div>
                        <w:div w:id="1154177194">
                          <w:marLeft w:val="0"/>
                          <w:marRight w:val="0"/>
                          <w:marTop w:val="0"/>
                          <w:marBottom w:val="0"/>
                          <w:divBdr>
                            <w:top w:val="none" w:sz="0" w:space="0" w:color="auto"/>
                            <w:left w:val="none" w:sz="0" w:space="0" w:color="auto"/>
                            <w:bottom w:val="none" w:sz="0" w:space="0" w:color="auto"/>
                            <w:right w:val="none" w:sz="0" w:space="0" w:color="auto"/>
                          </w:divBdr>
                        </w:div>
                        <w:div w:id="452291336">
                          <w:marLeft w:val="0"/>
                          <w:marRight w:val="0"/>
                          <w:marTop w:val="0"/>
                          <w:marBottom w:val="0"/>
                          <w:divBdr>
                            <w:top w:val="none" w:sz="0" w:space="0" w:color="auto"/>
                            <w:left w:val="none" w:sz="0" w:space="0" w:color="auto"/>
                            <w:bottom w:val="none" w:sz="0" w:space="0" w:color="auto"/>
                            <w:right w:val="none" w:sz="0" w:space="0" w:color="auto"/>
                          </w:divBdr>
                        </w:div>
                        <w:div w:id="708721382">
                          <w:marLeft w:val="0"/>
                          <w:marRight w:val="0"/>
                          <w:marTop w:val="0"/>
                          <w:marBottom w:val="0"/>
                          <w:divBdr>
                            <w:top w:val="none" w:sz="0" w:space="0" w:color="auto"/>
                            <w:left w:val="none" w:sz="0" w:space="0" w:color="auto"/>
                            <w:bottom w:val="none" w:sz="0" w:space="0" w:color="auto"/>
                            <w:right w:val="none" w:sz="0" w:space="0" w:color="auto"/>
                          </w:divBdr>
                        </w:div>
                        <w:div w:id="411515518">
                          <w:marLeft w:val="0"/>
                          <w:marRight w:val="0"/>
                          <w:marTop w:val="0"/>
                          <w:marBottom w:val="0"/>
                          <w:divBdr>
                            <w:top w:val="none" w:sz="0" w:space="0" w:color="auto"/>
                            <w:left w:val="none" w:sz="0" w:space="0" w:color="auto"/>
                            <w:bottom w:val="none" w:sz="0" w:space="0" w:color="auto"/>
                            <w:right w:val="none" w:sz="0" w:space="0" w:color="auto"/>
                          </w:divBdr>
                        </w:div>
                        <w:div w:id="2085905705">
                          <w:marLeft w:val="0"/>
                          <w:marRight w:val="0"/>
                          <w:marTop w:val="0"/>
                          <w:marBottom w:val="0"/>
                          <w:divBdr>
                            <w:top w:val="none" w:sz="0" w:space="0" w:color="auto"/>
                            <w:left w:val="none" w:sz="0" w:space="0" w:color="auto"/>
                            <w:bottom w:val="none" w:sz="0" w:space="0" w:color="auto"/>
                            <w:right w:val="none" w:sz="0" w:space="0" w:color="auto"/>
                          </w:divBdr>
                        </w:div>
                        <w:div w:id="2084254933">
                          <w:marLeft w:val="0"/>
                          <w:marRight w:val="0"/>
                          <w:marTop w:val="0"/>
                          <w:marBottom w:val="0"/>
                          <w:divBdr>
                            <w:top w:val="none" w:sz="0" w:space="0" w:color="auto"/>
                            <w:left w:val="none" w:sz="0" w:space="0" w:color="auto"/>
                            <w:bottom w:val="none" w:sz="0" w:space="0" w:color="auto"/>
                            <w:right w:val="none" w:sz="0" w:space="0" w:color="auto"/>
                          </w:divBdr>
                        </w:div>
                        <w:div w:id="1957520796">
                          <w:marLeft w:val="0"/>
                          <w:marRight w:val="0"/>
                          <w:marTop w:val="0"/>
                          <w:marBottom w:val="0"/>
                          <w:divBdr>
                            <w:top w:val="none" w:sz="0" w:space="0" w:color="auto"/>
                            <w:left w:val="none" w:sz="0" w:space="0" w:color="auto"/>
                            <w:bottom w:val="none" w:sz="0" w:space="0" w:color="auto"/>
                            <w:right w:val="none" w:sz="0" w:space="0" w:color="auto"/>
                          </w:divBdr>
                        </w:div>
                        <w:div w:id="1220480386">
                          <w:marLeft w:val="0"/>
                          <w:marRight w:val="0"/>
                          <w:marTop w:val="0"/>
                          <w:marBottom w:val="0"/>
                          <w:divBdr>
                            <w:top w:val="none" w:sz="0" w:space="0" w:color="auto"/>
                            <w:left w:val="none" w:sz="0" w:space="0" w:color="auto"/>
                            <w:bottom w:val="none" w:sz="0" w:space="0" w:color="auto"/>
                            <w:right w:val="none" w:sz="0" w:space="0" w:color="auto"/>
                          </w:divBdr>
                        </w:div>
                        <w:div w:id="125582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4188815">
      <w:bodyDiv w:val="1"/>
      <w:marLeft w:val="0"/>
      <w:marRight w:val="0"/>
      <w:marTop w:val="0"/>
      <w:marBottom w:val="0"/>
      <w:divBdr>
        <w:top w:val="none" w:sz="0" w:space="0" w:color="auto"/>
        <w:left w:val="none" w:sz="0" w:space="0" w:color="auto"/>
        <w:bottom w:val="none" w:sz="0" w:space="0" w:color="auto"/>
        <w:right w:val="none" w:sz="0" w:space="0" w:color="auto"/>
      </w:divBdr>
      <w:divsChild>
        <w:div w:id="1612585047">
          <w:marLeft w:val="0"/>
          <w:marRight w:val="0"/>
          <w:marTop w:val="0"/>
          <w:marBottom w:val="0"/>
          <w:divBdr>
            <w:top w:val="none" w:sz="0" w:space="0" w:color="auto"/>
            <w:left w:val="none" w:sz="0" w:space="0" w:color="auto"/>
            <w:bottom w:val="none" w:sz="0" w:space="0" w:color="auto"/>
            <w:right w:val="none" w:sz="0" w:space="0" w:color="auto"/>
          </w:divBdr>
          <w:divsChild>
            <w:div w:id="947278389">
              <w:marLeft w:val="0"/>
              <w:marRight w:val="0"/>
              <w:marTop w:val="0"/>
              <w:marBottom w:val="0"/>
              <w:divBdr>
                <w:top w:val="none" w:sz="0" w:space="0" w:color="auto"/>
                <w:left w:val="none" w:sz="0" w:space="0" w:color="auto"/>
                <w:bottom w:val="none" w:sz="0" w:space="0" w:color="auto"/>
                <w:right w:val="none" w:sz="0" w:space="0" w:color="auto"/>
              </w:divBdr>
              <w:divsChild>
                <w:div w:id="179752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630186">
          <w:marLeft w:val="0"/>
          <w:marRight w:val="0"/>
          <w:marTop w:val="0"/>
          <w:marBottom w:val="0"/>
          <w:divBdr>
            <w:top w:val="none" w:sz="0" w:space="0" w:color="auto"/>
            <w:left w:val="none" w:sz="0" w:space="0" w:color="auto"/>
            <w:bottom w:val="none" w:sz="0" w:space="0" w:color="auto"/>
            <w:right w:val="none" w:sz="0" w:space="0" w:color="auto"/>
          </w:divBdr>
          <w:divsChild>
            <w:div w:id="333731038">
              <w:marLeft w:val="0"/>
              <w:marRight w:val="0"/>
              <w:marTop w:val="0"/>
              <w:marBottom w:val="0"/>
              <w:divBdr>
                <w:top w:val="none" w:sz="0" w:space="0" w:color="auto"/>
                <w:left w:val="none" w:sz="0" w:space="0" w:color="auto"/>
                <w:bottom w:val="none" w:sz="0" w:space="0" w:color="auto"/>
                <w:right w:val="none" w:sz="0" w:space="0" w:color="auto"/>
              </w:divBdr>
              <w:divsChild>
                <w:div w:id="1583641524">
                  <w:marLeft w:val="0"/>
                  <w:marRight w:val="0"/>
                  <w:marTop w:val="0"/>
                  <w:marBottom w:val="0"/>
                  <w:divBdr>
                    <w:top w:val="none" w:sz="0" w:space="0" w:color="auto"/>
                    <w:left w:val="none" w:sz="0" w:space="0" w:color="auto"/>
                    <w:bottom w:val="none" w:sz="0" w:space="0" w:color="auto"/>
                    <w:right w:val="none" w:sz="0" w:space="0" w:color="auto"/>
                  </w:divBdr>
                </w:div>
                <w:div w:id="158356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5350">
          <w:marLeft w:val="-225"/>
          <w:marRight w:val="-225"/>
          <w:marTop w:val="0"/>
          <w:marBottom w:val="0"/>
          <w:divBdr>
            <w:top w:val="none" w:sz="0" w:space="0" w:color="auto"/>
            <w:left w:val="none" w:sz="0" w:space="0" w:color="auto"/>
            <w:bottom w:val="none" w:sz="0" w:space="0" w:color="auto"/>
            <w:right w:val="none" w:sz="0" w:space="0" w:color="auto"/>
          </w:divBdr>
          <w:divsChild>
            <w:div w:id="233859794">
              <w:marLeft w:val="0"/>
              <w:marRight w:val="0"/>
              <w:marTop w:val="0"/>
              <w:marBottom w:val="0"/>
              <w:divBdr>
                <w:top w:val="none" w:sz="0" w:space="0" w:color="auto"/>
                <w:left w:val="none" w:sz="0" w:space="0" w:color="auto"/>
                <w:bottom w:val="none" w:sz="0" w:space="0" w:color="auto"/>
                <w:right w:val="none" w:sz="0" w:space="0" w:color="auto"/>
              </w:divBdr>
              <w:divsChild>
                <w:div w:id="1458790673">
                  <w:marLeft w:val="0"/>
                  <w:marRight w:val="0"/>
                  <w:marTop w:val="0"/>
                  <w:marBottom w:val="0"/>
                  <w:divBdr>
                    <w:top w:val="single" w:sz="6" w:space="0" w:color="54585A"/>
                    <w:left w:val="single" w:sz="6" w:space="0" w:color="54585A"/>
                    <w:bottom w:val="single" w:sz="6" w:space="0" w:color="54585A"/>
                    <w:right w:val="single" w:sz="6" w:space="0" w:color="54585A"/>
                  </w:divBdr>
                  <w:divsChild>
                    <w:div w:id="1690523973">
                      <w:marLeft w:val="0"/>
                      <w:marRight w:val="0"/>
                      <w:marTop w:val="0"/>
                      <w:marBottom w:val="0"/>
                      <w:divBdr>
                        <w:top w:val="none" w:sz="0" w:space="8" w:color="DDDDDD"/>
                        <w:left w:val="none" w:sz="0" w:space="11" w:color="DDDDDD"/>
                        <w:bottom w:val="single" w:sz="6" w:space="8" w:color="54585A"/>
                        <w:right w:val="none" w:sz="0" w:space="11" w:color="DDDDDD"/>
                      </w:divBdr>
                      <w:divsChild>
                        <w:div w:id="360594475">
                          <w:marLeft w:val="-225"/>
                          <w:marRight w:val="-225"/>
                          <w:marTop w:val="0"/>
                          <w:marBottom w:val="0"/>
                          <w:divBdr>
                            <w:top w:val="none" w:sz="0" w:space="0" w:color="auto"/>
                            <w:left w:val="none" w:sz="0" w:space="0" w:color="auto"/>
                            <w:bottom w:val="none" w:sz="0" w:space="0" w:color="auto"/>
                            <w:right w:val="none" w:sz="0" w:space="0" w:color="auto"/>
                          </w:divBdr>
                        </w:div>
                      </w:divsChild>
                    </w:div>
                    <w:div w:id="1216893333">
                      <w:marLeft w:val="0"/>
                      <w:marRight w:val="0"/>
                      <w:marTop w:val="0"/>
                      <w:marBottom w:val="0"/>
                      <w:divBdr>
                        <w:top w:val="none" w:sz="0" w:space="0" w:color="auto"/>
                        <w:left w:val="none" w:sz="0" w:space="0" w:color="auto"/>
                        <w:bottom w:val="none" w:sz="0" w:space="0" w:color="auto"/>
                        <w:right w:val="none" w:sz="0" w:space="0" w:color="auto"/>
                      </w:divBdr>
                      <w:divsChild>
                        <w:div w:id="1071348495">
                          <w:marLeft w:val="0"/>
                          <w:marRight w:val="0"/>
                          <w:marTop w:val="0"/>
                          <w:marBottom w:val="0"/>
                          <w:divBdr>
                            <w:top w:val="none" w:sz="0" w:space="0" w:color="auto"/>
                            <w:left w:val="none" w:sz="0" w:space="0" w:color="auto"/>
                            <w:bottom w:val="none" w:sz="0" w:space="0" w:color="auto"/>
                            <w:right w:val="none" w:sz="0" w:space="0" w:color="auto"/>
                          </w:divBdr>
                        </w:div>
                        <w:div w:id="422148081">
                          <w:marLeft w:val="0"/>
                          <w:marRight w:val="0"/>
                          <w:marTop w:val="0"/>
                          <w:marBottom w:val="0"/>
                          <w:divBdr>
                            <w:top w:val="none" w:sz="0" w:space="0" w:color="auto"/>
                            <w:left w:val="none" w:sz="0" w:space="0" w:color="auto"/>
                            <w:bottom w:val="none" w:sz="0" w:space="0" w:color="auto"/>
                            <w:right w:val="none" w:sz="0" w:space="0" w:color="auto"/>
                          </w:divBdr>
                        </w:div>
                        <w:div w:id="48192566">
                          <w:marLeft w:val="0"/>
                          <w:marRight w:val="0"/>
                          <w:marTop w:val="0"/>
                          <w:marBottom w:val="0"/>
                          <w:divBdr>
                            <w:top w:val="none" w:sz="0" w:space="0" w:color="auto"/>
                            <w:left w:val="none" w:sz="0" w:space="0" w:color="auto"/>
                            <w:bottom w:val="none" w:sz="0" w:space="0" w:color="auto"/>
                            <w:right w:val="none" w:sz="0" w:space="0" w:color="auto"/>
                          </w:divBdr>
                        </w:div>
                        <w:div w:id="55076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07970">
                  <w:marLeft w:val="0"/>
                  <w:marRight w:val="0"/>
                  <w:marTop w:val="0"/>
                  <w:marBottom w:val="0"/>
                  <w:divBdr>
                    <w:top w:val="single" w:sz="6" w:space="0" w:color="54585A"/>
                    <w:left w:val="single" w:sz="6" w:space="0" w:color="54585A"/>
                    <w:bottom w:val="single" w:sz="6" w:space="0" w:color="54585A"/>
                    <w:right w:val="single" w:sz="6" w:space="0" w:color="54585A"/>
                  </w:divBdr>
                  <w:divsChild>
                    <w:div w:id="558515937">
                      <w:marLeft w:val="0"/>
                      <w:marRight w:val="0"/>
                      <w:marTop w:val="0"/>
                      <w:marBottom w:val="0"/>
                      <w:divBdr>
                        <w:top w:val="none" w:sz="0" w:space="8" w:color="DDDDDD"/>
                        <w:left w:val="none" w:sz="0" w:space="11" w:color="DDDDDD"/>
                        <w:bottom w:val="single" w:sz="6" w:space="8" w:color="54585A"/>
                        <w:right w:val="none" w:sz="0" w:space="11" w:color="DDDDDD"/>
                      </w:divBdr>
                      <w:divsChild>
                        <w:div w:id="1766808099">
                          <w:marLeft w:val="-225"/>
                          <w:marRight w:val="-225"/>
                          <w:marTop w:val="0"/>
                          <w:marBottom w:val="0"/>
                          <w:divBdr>
                            <w:top w:val="none" w:sz="0" w:space="0" w:color="auto"/>
                            <w:left w:val="none" w:sz="0" w:space="0" w:color="auto"/>
                            <w:bottom w:val="none" w:sz="0" w:space="0" w:color="auto"/>
                            <w:right w:val="none" w:sz="0" w:space="0" w:color="auto"/>
                          </w:divBdr>
                        </w:div>
                      </w:divsChild>
                    </w:div>
                    <w:div w:id="1832797105">
                      <w:marLeft w:val="0"/>
                      <w:marRight w:val="0"/>
                      <w:marTop w:val="0"/>
                      <w:marBottom w:val="0"/>
                      <w:divBdr>
                        <w:top w:val="none" w:sz="0" w:space="0" w:color="auto"/>
                        <w:left w:val="none" w:sz="0" w:space="0" w:color="auto"/>
                        <w:bottom w:val="none" w:sz="0" w:space="0" w:color="auto"/>
                        <w:right w:val="none" w:sz="0" w:space="0" w:color="auto"/>
                      </w:divBdr>
                      <w:divsChild>
                        <w:div w:id="14417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126424">
              <w:marLeft w:val="0"/>
              <w:marRight w:val="0"/>
              <w:marTop w:val="0"/>
              <w:marBottom w:val="0"/>
              <w:divBdr>
                <w:top w:val="none" w:sz="0" w:space="0" w:color="auto"/>
                <w:left w:val="none" w:sz="0" w:space="0" w:color="auto"/>
                <w:bottom w:val="none" w:sz="0" w:space="0" w:color="auto"/>
                <w:right w:val="none" w:sz="0" w:space="0" w:color="auto"/>
              </w:divBdr>
              <w:divsChild>
                <w:div w:id="1807553363">
                  <w:marLeft w:val="0"/>
                  <w:marRight w:val="0"/>
                  <w:marTop w:val="0"/>
                  <w:marBottom w:val="0"/>
                  <w:divBdr>
                    <w:top w:val="single" w:sz="6" w:space="0" w:color="54585A"/>
                    <w:left w:val="single" w:sz="6" w:space="0" w:color="54585A"/>
                    <w:bottom w:val="single" w:sz="6" w:space="0" w:color="54585A"/>
                    <w:right w:val="single" w:sz="6" w:space="0" w:color="54585A"/>
                  </w:divBdr>
                  <w:divsChild>
                    <w:div w:id="446655471">
                      <w:marLeft w:val="0"/>
                      <w:marRight w:val="0"/>
                      <w:marTop w:val="0"/>
                      <w:marBottom w:val="0"/>
                      <w:divBdr>
                        <w:top w:val="none" w:sz="0" w:space="8" w:color="DDDDDD"/>
                        <w:left w:val="none" w:sz="0" w:space="11" w:color="DDDDDD"/>
                        <w:bottom w:val="single" w:sz="6" w:space="8" w:color="54585A"/>
                        <w:right w:val="none" w:sz="0" w:space="11" w:color="DDDDDD"/>
                      </w:divBdr>
                      <w:divsChild>
                        <w:div w:id="887685748">
                          <w:marLeft w:val="-225"/>
                          <w:marRight w:val="-225"/>
                          <w:marTop w:val="0"/>
                          <w:marBottom w:val="0"/>
                          <w:divBdr>
                            <w:top w:val="none" w:sz="0" w:space="0" w:color="auto"/>
                            <w:left w:val="none" w:sz="0" w:space="0" w:color="auto"/>
                            <w:bottom w:val="none" w:sz="0" w:space="0" w:color="auto"/>
                            <w:right w:val="none" w:sz="0" w:space="0" w:color="auto"/>
                          </w:divBdr>
                        </w:div>
                      </w:divsChild>
                    </w:div>
                    <w:div w:id="379288077">
                      <w:marLeft w:val="0"/>
                      <w:marRight w:val="0"/>
                      <w:marTop w:val="0"/>
                      <w:marBottom w:val="0"/>
                      <w:divBdr>
                        <w:top w:val="none" w:sz="0" w:space="0" w:color="auto"/>
                        <w:left w:val="none" w:sz="0" w:space="0" w:color="auto"/>
                        <w:bottom w:val="none" w:sz="0" w:space="0" w:color="auto"/>
                        <w:right w:val="none" w:sz="0" w:space="0" w:color="auto"/>
                      </w:divBdr>
                      <w:divsChild>
                        <w:div w:id="1524636367">
                          <w:marLeft w:val="0"/>
                          <w:marRight w:val="0"/>
                          <w:marTop w:val="0"/>
                          <w:marBottom w:val="0"/>
                          <w:divBdr>
                            <w:top w:val="none" w:sz="0" w:space="0" w:color="auto"/>
                            <w:left w:val="none" w:sz="0" w:space="0" w:color="auto"/>
                            <w:bottom w:val="none" w:sz="0" w:space="0" w:color="auto"/>
                            <w:right w:val="none" w:sz="0" w:space="0" w:color="auto"/>
                          </w:divBdr>
                        </w:div>
                        <w:div w:id="286664305">
                          <w:marLeft w:val="0"/>
                          <w:marRight w:val="0"/>
                          <w:marTop w:val="0"/>
                          <w:marBottom w:val="0"/>
                          <w:divBdr>
                            <w:top w:val="none" w:sz="0" w:space="0" w:color="auto"/>
                            <w:left w:val="none" w:sz="0" w:space="0" w:color="auto"/>
                            <w:bottom w:val="none" w:sz="0" w:space="0" w:color="auto"/>
                            <w:right w:val="none" w:sz="0" w:space="0" w:color="auto"/>
                          </w:divBdr>
                        </w:div>
                        <w:div w:id="1482384061">
                          <w:marLeft w:val="0"/>
                          <w:marRight w:val="0"/>
                          <w:marTop w:val="0"/>
                          <w:marBottom w:val="0"/>
                          <w:divBdr>
                            <w:top w:val="none" w:sz="0" w:space="0" w:color="auto"/>
                            <w:left w:val="none" w:sz="0" w:space="0" w:color="auto"/>
                            <w:bottom w:val="none" w:sz="0" w:space="0" w:color="auto"/>
                            <w:right w:val="none" w:sz="0" w:space="0" w:color="auto"/>
                          </w:divBdr>
                        </w:div>
                        <w:div w:id="155270204">
                          <w:marLeft w:val="0"/>
                          <w:marRight w:val="0"/>
                          <w:marTop w:val="0"/>
                          <w:marBottom w:val="0"/>
                          <w:divBdr>
                            <w:top w:val="none" w:sz="0" w:space="0" w:color="auto"/>
                            <w:left w:val="none" w:sz="0" w:space="0" w:color="auto"/>
                            <w:bottom w:val="none" w:sz="0" w:space="0" w:color="auto"/>
                            <w:right w:val="none" w:sz="0" w:space="0" w:color="auto"/>
                          </w:divBdr>
                        </w:div>
                        <w:div w:id="1591766757">
                          <w:marLeft w:val="0"/>
                          <w:marRight w:val="0"/>
                          <w:marTop w:val="0"/>
                          <w:marBottom w:val="0"/>
                          <w:divBdr>
                            <w:top w:val="none" w:sz="0" w:space="0" w:color="auto"/>
                            <w:left w:val="none" w:sz="0" w:space="0" w:color="auto"/>
                            <w:bottom w:val="none" w:sz="0" w:space="0" w:color="auto"/>
                            <w:right w:val="none" w:sz="0" w:space="0" w:color="auto"/>
                          </w:divBdr>
                        </w:div>
                        <w:div w:id="1972468420">
                          <w:marLeft w:val="0"/>
                          <w:marRight w:val="0"/>
                          <w:marTop w:val="0"/>
                          <w:marBottom w:val="0"/>
                          <w:divBdr>
                            <w:top w:val="none" w:sz="0" w:space="0" w:color="auto"/>
                            <w:left w:val="none" w:sz="0" w:space="0" w:color="auto"/>
                            <w:bottom w:val="none" w:sz="0" w:space="0" w:color="auto"/>
                            <w:right w:val="none" w:sz="0" w:space="0" w:color="auto"/>
                          </w:divBdr>
                        </w:div>
                        <w:div w:id="1515875849">
                          <w:marLeft w:val="0"/>
                          <w:marRight w:val="0"/>
                          <w:marTop w:val="0"/>
                          <w:marBottom w:val="0"/>
                          <w:divBdr>
                            <w:top w:val="none" w:sz="0" w:space="0" w:color="auto"/>
                            <w:left w:val="none" w:sz="0" w:space="0" w:color="auto"/>
                            <w:bottom w:val="none" w:sz="0" w:space="0" w:color="auto"/>
                            <w:right w:val="none" w:sz="0" w:space="0" w:color="auto"/>
                          </w:divBdr>
                        </w:div>
                        <w:div w:id="2017536460">
                          <w:marLeft w:val="0"/>
                          <w:marRight w:val="0"/>
                          <w:marTop w:val="0"/>
                          <w:marBottom w:val="0"/>
                          <w:divBdr>
                            <w:top w:val="none" w:sz="0" w:space="0" w:color="auto"/>
                            <w:left w:val="none" w:sz="0" w:space="0" w:color="auto"/>
                            <w:bottom w:val="none" w:sz="0" w:space="0" w:color="auto"/>
                            <w:right w:val="none" w:sz="0" w:space="0" w:color="auto"/>
                          </w:divBdr>
                        </w:div>
                        <w:div w:id="332147815">
                          <w:marLeft w:val="0"/>
                          <w:marRight w:val="0"/>
                          <w:marTop w:val="0"/>
                          <w:marBottom w:val="0"/>
                          <w:divBdr>
                            <w:top w:val="none" w:sz="0" w:space="0" w:color="auto"/>
                            <w:left w:val="none" w:sz="0" w:space="0" w:color="auto"/>
                            <w:bottom w:val="none" w:sz="0" w:space="0" w:color="auto"/>
                            <w:right w:val="none" w:sz="0" w:space="0" w:color="auto"/>
                          </w:divBdr>
                        </w:div>
                        <w:div w:id="320937938">
                          <w:marLeft w:val="0"/>
                          <w:marRight w:val="0"/>
                          <w:marTop w:val="0"/>
                          <w:marBottom w:val="0"/>
                          <w:divBdr>
                            <w:top w:val="none" w:sz="0" w:space="0" w:color="auto"/>
                            <w:left w:val="none" w:sz="0" w:space="0" w:color="auto"/>
                            <w:bottom w:val="none" w:sz="0" w:space="0" w:color="auto"/>
                            <w:right w:val="none" w:sz="0" w:space="0" w:color="auto"/>
                          </w:divBdr>
                        </w:div>
                        <w:div w:id="1089619233">
                          <w:marLeft w:val="0"/>
                          <w:marRight w:val="0"/>
                          <w:marTop w:val="0"/>
                          <w:marBottom w:val="0"/>
                          <w:divBdr>
                            <w:top w:val="none" w:sz="0" w:space="0" w:color="auto"/>
                            <w:left w:val="none" w:sz="0" w:space="0" w:color="auto"/>
                            <w:bottom w:val="none" w:sz="0" w:space="0" w:color="auto"/>
                            <w:right w:val="none" w:sz="0" w:space="0" w:color="auto"/>
                          </w:divBdr>
                        </w:div>
                        <w:div w:id="293022186">
                          <w:marLeft w:val="0"/>
                          <w:marRight w:val="0"/>
                          <w:marTop w:val="0"/>
                          <w:marBottom w:val="0"/>
                          <w:divBdr>
                            <w:top w:val="none" w:sz="0" w:space="0" w:color="auto"/>
                            <w:left w:val="none" w:sz="0" w:space="0" w:color="auto"/>
                            <w:bottom w:val="none" w:sz="0" w:space="0" w:color="auto"/>
                            <w:right w:val="none" w:sz="0" w:space="0" w:color="auto"/>
                          </w:divBdr>
                        </w:div>
                        <w:div w:id="462121614">
                          <w:marLeft w:val="0"/>
                          <w:marRight w:val="0"/>
                          <w:marTop w:val="0"/>
                          <w:marBottom w:val="0"/>
                          <w:divBdr>
                            <w:top w:val="none" w:sz="0" w:space="0" w:color="auto"/>
                            <w:left w:val="none" w:sz="0" w:space="0" w:color="auto"/>
                            <w:bottom w:val="none" w:sz="0" w:space="0" w:color="auto"/>
                            <w:right w:val="none" w:sz="0" w:space="0" w:color="auto"/>
                          </w:divBdr>
                        </w:div>
                        <w:div w:id="1727947344">
                          <w:marLeft w:val="0"/>
                          <w:marRight w:val="0"/>
                          <w:marTop w:val="0"/>
                          <w:marBottom w:val="0"/>
                          <w:divBdr>
                            <w:top w:val="none" w:sz="0" w:space="0" w:color="auto"/>
                            <w:left w:val="none" w:sz="0" w:space="0" w:color="auto"/>
                            <w:bottom w:val="none" w:sz="0" w:space="0" w:color="auto"/>
                            <w:right w:val="none" w:sz="0" w:space="0" w:color="auto"/>
                          </w:divBdr>
                        </w:div>
                        <w:div w:id="1319262199">
                          <w:marLeft w:val="0"/>
                          <w:marRight w:val="0"/>
                          <w:marTop w:val="0"/>
                          <w:marBottom w:val="0"/>
                          <w:divBdr>
                            <w:top w:val="none" w:sz="0" w:space="0" w:color="auto"/>
                            <w:left w:val="none" w:sz="0" w:space="0" w:color="auto"/>
                            <w:bottom w:val="none" w:sz="0" w:space="0" w:color="auto"/>
                            <w:right w:val="none" w:sz="0" w:space="0" w:color="auto"/>
                          </w:divBdr>
                        </w:div>
                        <w:div w:id="1084230962">
                          <w:marLeft w:val="0"/>
                          <w:marRight w:val="0"/>
                          <w:marTop w:val="0"/>
                          <w:marBottom w:val="0"/>
                          <w:divBdr>
                            <w:top w:val="none" w:sz="0" w:space="0" w:color="auto"/>
                            <w:left w:val="none" w:sz="0" w:space="0" w:color="auto"/>
                            <w:bottom w:val="none" w:sz="0" w:space="0" w:color="auto"/>
                            <w:right w:val="none" w:sz="0" w:space="0" w:color="auto"/>
                          </w:divBdr>
                        </w:div>
                        <w:div w:id="992371518">
                          <w:marLeft w:val="0"/>
                          <w:marRight w:val="0"/>
                          <w:marTop w:val="0"/>
                          <w:marBottom w:val="0"/>
                          <w:divBdr>
                            <w:top w:val="none" w:sz="0" w:space="0" w:color="auto"/>
                            <w:left w:val="none" w:sz="0" w:space="0" w:color="auto"/>
                            <w:bottom w:val="none" w:sz="0" w:space="0" w:color="auto"/>
                            <w:right w:val="none" w:sz="0" w:space="0" w:color="auto"/>
                          </w:divBdr>
                        </w:div>
                        <w:div w:id="1452167788">
                          <w:marLeft w:val="0"/>
                          <w:marRight w:val="0"/>
                          <w:marTop w:val="0"/>
                          <w:marBottom w:val="0"/>
                          <w:divBdr>
                            <w:top w:val="none" w:sz="0" w:space="0" w:color="auto"/>
                            <w:left w:val="none" w:sz="0" w:space="0" w:color="auto"/>
                            <w:bottom w:val="none" w:sz="0" w:space="0" w:color="auto"/>
                            <w:right w:val="none" w:sz="0" w:space="0" w:color="auto"/>
                          </w:divBdr>
                        </w:div>
                        <w:div w:id="264266352">
                          <w:marLeft w:val="0"/>
                          <w:marRight w:val="0"/>
                          <w:marTop w:val="0"/>
                          <w:marBottom w:val="0"/>
                          <w:divBdr>
                            <w:top w:val="none" w:sz="0" w:space="0" w:color="auto"/>
                            <w:left w:val="none" w:sz="0" w:space="0" w:color="auto"/>
                            <w:bottom w:val="none" w:sz="0" w:space="0" w:color="auto"/>
                            <w:right w:val="none" w:sz="0" w:space="0" w:color="auto"/>
                          </w:divBdr>
                        </w:div>
                        <w:div w:id="177549823">
                          <w:marLeft w:val="0"/>
                          <w:marRight w:val="0"/>
                          <w:marTop w:val="0"/>
                          <w:marBottom w:val="0"/>
                          <w:divBdr>
                            <w:top w:val="none" w:sz="0" w:space="0" w:color="auto"/>
                            <w:left w:val="none" w:sz="0" w:space="0" w:color="auto"/>
                            <w:bottom w:val="none" w:sz="0" w:space="0" w:color="auto"/>
                            <w:right w:val="none" w:sz="0" w:space="0" w:color="auto"/>
                          </w:divBdr>
                        </w:div>
                        <w:div w:id="716781372">
                          <w:marLeft w:val="0"/>
                          <w:marRight w:val="0"/>
                          <w:marTop w:val="0"/>
                          <w:marBottom w:val="0"/>
                          <w:divBdr>
                            <w:top w:val="none" w:sz="0" w:space="0" w:color="auto"/>
                            <w:left w:val="none" w:sz="0" w:space="0" w:color="auto"/>
                            <w:bottom w:val="none" w:sz="0" w:space="0" w:color="auto"/>
                            <w:right w:val="none" w:sz="0" w:space="0" w:color="auto"/>
                          </w:divBdr>
                        </w:div>
                        <w:div w:id="550267892">
                          <w:marLeft w:val="0"/>
                          <w:marRight w:val="0"/>
                          <w:marTop w:val="0"/>
                          <w:marBottom w:val="0"/>
                          <w:divBdr>
                            <w:top w:val="none" w:sz="0" w:space="0" w:color="auto"/>
                            <w:left w:val="none" w:sz="0" w:space="0" w:color="auto"/>
                            <w:bottom w:val="none" w:sz="0" w:space="0" w:color="auto"/>
                            <w:right w:val="none" w:sz="0" w:space="0" w:color="auto"/>
                          </w:divBdr>
                        </w:div>
                        <w:div w:id="374351653">
                          <w:marLeft w:val="0"/>
                          <w:marRight w:val="0"/>
                          <w:marTop w:val="0"/>
                          <w:marBottom w:val="0"/>
                          <w:divBdr>
                            <w:top w:val="none" w:sz="0" w:space="0" w:color="auto"/>
                            <w:left w:val="none" w:sz="0" w:space="0" w:color="auto"/>
                            <w:bottom w:val="none" w:sz="0" w:space="0" w:color="auto"/>
                            <w:right w:val="none" w:sz="0" w:space="0" w:color="auto"/>
                          </w:divBdr>
                        </w:div>
                        <w:div w:id="1052388221">
                          <w:marLeft w:val="0"/>
                          <w:marRight w:val="0"/>
                          <w:marTop w:val="0"/>
                          <w:marBottom w:val="0"/>
                          <w:divBdr>
                            <w:top w:val="none" w:sz="0" w:space="0" w:color="auto"/>
                            <w:left w:val="none" w:sz="0" w:space="0" w:color="auto"/>
                            <w:bottom w:val="none" w:sz="0" w:space="0" w:color="auto"/>
                            <w:right w:val="none" w:sz="0" w:space="0" w:color="auto"/>
                          </w:divBdr>
                        </w:div>
                        <w:div w:id="1964651420">
                          <w:marLeft w:val="0"/>
                          <w:marRight w:val="0"/>
                          <w:marTop w:val="0"/>
                          <w:marBottom w:val="0"/>
                          <w:divBdr>
                            <w:top w:val="none" w:sz="0" w:space="0" w:color="auto"/>
                            <w:left w:val="none" w:sz="0" w:space="0" w:color="auto"/>
                            <w:bottom w:val="none" w:sz="0" w:space="0" w:color="auto"/>
                            <w:right w:val="none" w:sz="0" w:space="0" w:color="auto"/>
                          </w:divBdr>
                        </w:div>
                        <w:div w:id="1887328392">
                          <w:marLeft w:val="0"/>
                          <w:marRight w:val="0"/>
                          <w:marTop w:val="0"/>
                          <w:marBottom w:val="0"/>
                          <w:divBdr>
                            <w:top w:val="none" w:sz="0" w:space="0" w:color="auto"/>
                            <w:left w:val="none" w:sz="0" w:space="0" w:color="auto"/>
                            <w:bottom w:val="none" w:sz="0" w:space="0" w:color="auto"/>
                            <w:right w:val="none" w:sz="0" w:space="0" w:color="auto"/>
                          </w:divBdr>
                        </w:div>
                        <w:div w:id="1867907952">
                          <w:marLeft w:val="0"/>
                          <w:marRight w:val="0"/>
                          <w:marTop w:val="0"/>
                          <w:marBottom w:val="0"/>
                          <w:divBdr>
                            <w:top w:val="none" w:sz="0" w:space="0" w:color="auto"/>
                            <w:left w:val="none" w:sz="0" w:space="0" w:color="auto"/>
                            <w:bottom w:val="none" w:sz="0" w:space="0" w:color="auto"/>
                            <w:right w:val="none" w:sz="0" w:space="0" w:color="auto"/>
                          </w:divBdr>
                        </w:div>
                        <w:div w:id="1825320145">
                          <w:marLeft w:val="0"/>
                          <w:marRight w:val="0"/>
                          <w:marTop w:val="0"/>
                          <w:marBottom w:val="0"/>
                          <w:divBdr>
                            <w:top w:val="none" w:sz="0" w:space="0" w:color="auto"/>
                            <w:left w:val="none" w:sz="0" w:space="0" w:color="auto"/>
                            <w:bottom w:val="none" w:sz="0" w:space="0" w:color="auto"/>
                            <w:right w:val="none" w:sz="0" w:space="0" w:color="auto"/>
                          </w:divBdr>
                        </w:div>
                        <w:div w:id="1533499196">
                          <w:marLeft w:val="0"/>
                          <w:marRight w:val="0"/>
                          <w:marTop w:val="0"/>
                          <w:marBottom w:val="0"/>
                          <w:divBdr>
                            <w:top w:val="none" w:sz="0" w:space="0" w:color="auto"/>
                            <w:left w:val="none" w:sz="0" w:space="0" w:color="auto"/>
                            <w:bottom w:val="none" w:sz="0" w:space="0" w:color="auto"/>
                            <w:right w:val="none" w:sz="0" w:space="0" w:color="auto"/>
                          </w:divBdr>
                        </w:div>
                        <w:div w:id="977762204">
                          <w:marLeft w:val="0"/>
                          <w:marRight w:val="0"/>
                          <w:marTop w:val="0"/>
                          <w:marBottom w:val="0"/>
                          <w:divBdr>
                            <w:top w:val="none" w:sz="0" w:space="0" w:color="auto"/>
                            <w:left w:val="none" w:sz="0" w:space="0" w:color="auto"/>
                            <w:bottom w:val="none" w:sz="0" w:space="0" w:color="auto"/>
                            <w:right w:val="none" w:sz="0" w:space="0" w:color="auto"/>
                          </w:divBdr>
                        </w:div>
                        <w:div w:id="1002077243">
                          <w:marLeft w:val="0"/>
                          <w:marRight w:val="0"/>
                          <w:marTop w:val="0"/>
                          <w:marBottom w:val="0"/>
                          <w:divBdr>
                            <w:top w:val="none" w:sz="0" w:space="0" w:color="auto"/>
                            <w:left w:val="none" w:sz="0" w:space="0" w:color="auto"/>
                            <w:bottom w:val="none" w:sz="0" w:space="0" w:color="auto"/>
                            <w:right w:val="none" w:sz="0" w:space="0" w:color="auto"/>
                          </w:divBdr>
                        </w:div>
                        <w:div w:id="47384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187</Words>
  <Characters>1072</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Windows User</Company>
  <LinksUpToDate>false</LinksUpToDate>
  <CharactersWithSpaces>1257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Castro Zambrano</dc:creator>
  <cp:lastModifiedBy>sencarnacion</cp:lastModifiedBy>
  <cp:revision>2</cp:revision>
  <dcterms:created xsi:type="dcterms:W3CDTF">2020-07-21T14:34:00Z</dcterms:created>
  <dcterms:modified xsi:type="dcterms:W3CDTF">2020-07-21T14:34:00Z</dcterms:modified>
</cp:coreProperties>
</file>